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00" w:rsidRDefault="00B214BD">
      <w:pPr>
        <w:spacing w:after="0"/>
        <w:ind w:left="2160"/>
        <w:jc w:val="center"/>
        <w:rPr>
          <w:rFonts w:ascii="Arial" w:hAnsi="Arial" w:cs="Arial"/>
        </w:rPr>
      </w:pPr>
      <w:r>
        <w:rPr>
          <w:noProof/>
          <w:lang w:eastAsia="fr-FR"/>
        </w:rPr>
        <w:drawing>
          <wp:anchor distT="0" distB="0" distL="0" distR="0" simplePos="0" relativeHeight="7" behindDoc="0" locked="0" layoutInCell="1" allowOverlap="1">
            <wp:simplePos x="0" y="0"/>
            <wp:positionH relativeFrom="column">
              <wp:posOffset>438785</wp:posOffset>
            </wp:positionH>
            <wp:positionV relativeFrom="paragraph">
              <wp:posOffset>-62865</wp:posOffset>
            </wp:positionV>
            <wp:extent cx="1895475" cy="13430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4" cstate="print"/>
                    <a:stretch>
                      <a:fillRect/>
                    </a:stretch>
                  </pic:blipFill>
                  <pic:spPr bwMode="auto">
                    <a:xfrm>
                      <a:off x="0" y="0"/>
                      <a:ext cx="1895475" cy="1343025"/>
                    </a:xfrm>
                    <a:prstGeom prst="rect">
                      <a:avLst/>
                    </a:prstGeom>
                  </pic:spPr>
                </pic:pic>
              </a:graphicData>
            </a:graphic>
          </wp:anchor>
        </w:drawing>
      </w:r>
      <w:r>
        <w:rPr>
          <w:noProof/>
          <w:lang w:eastAsia="fr-FR"/>
        </w:rPr>
        <w:drawing>
          <wp:anchor distT="0" distB="0" distL="0" distR="0" simplePos="0" relativeHeight="2" behindDoc="0" locked="0" layoutInCell="1" allowOverlap="1">
            <wp:simplePos x="0" y="0"/>
            <wp:positionH relativeFrom="column">
              <wp:posOffset>23758525</wp:posOffset>
            </wp:positionH>
            <wp:positionV relativeFrom="paragraph">
              <wp:posOffset>25624790</wp:posOffset>
            </wp:positionV>
            <wp:extent cx="1238250" cy="1171575"/>
            <wp:effectExtent l="0" t="0" r="0" b="0"/>
            <wp:wrapNone/>
            <wp:docPr id="1" name="Image 5" descr="CG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CGT5"/>
                    <pic:cNvPicPr>
                      <a:picLocks noChangeAspect="1" noChangeArrowheads="1"/>
                    </pic:cNvPicPr>
                  </pic:nvPicPr>
                  <pic:blipFill>
                    <a:blip r:embed="rId5" cstate="print"/>
                    <a:stretch>
                      <a:fillRect/>
                    </a:stretch>
                  </pic:blipFill>
                  <pic:spPr bwMode="auto">
                    <a:xfrm>
                      <a:off x="0" y="0"/>
                      <a:ext cx="1238250" cy="1171575"/>
                    </a:xfrm>
                    <a:prstGeom prst="rect">
                      <a:avLst/>
                    </a:prstGeom>
                  </pic:spPr>
                </pic:pic>
              </a:graphicData>
            </a:graphic>
          </wp:anchor>
        </w:drawing>
      </w:r>
      <w:r>
        <w:rPr>
          <w:noProof/>
          <w:lang w:eastAsia="fr-FR"/>
        </w:rPr>
        <w:drawing>
          <wp:anchor distT="0" distB="0" distL="0" distR="0" simplePos="0" relativeHeight="3" behindDoc="0" locked="0" layoutInCell="1" allowOverlap="1">
            <wp:simplePos x="0" y="0"/>
            <wp:positionH relativeFrom="column">
              <wp:posOffset>23758525</wp:posOffset>
            </wp:positionH>
            <wp:positionV relativeFrom="paragraph">
              <wp:posOffset>25624790</wp:posOffset>
            </wp:positionV>
            <wp:extent cx="1238250" cy="1171575"/>
            <wp:effectExtent l="0" t="0" r="0" b="0"/>
            <wp:wrapNone/>
            <wp:docPr id="2" name="Image 4" descr="CG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CGT5"/>
                    <pic:cNvPicPr>
                      <a:picLocks noChangeAspect="1" noChangeArrowheads="1"/>
                    </pic:cNvPicPr>
                  </pic:nvPicPr>
                  <pic:blipFill>
                    <a:blip r:embed="rId5" cstate="print"/>
                    <a:stretch>
                      <a:fillRect/>
                    </a:stretch>
                  </pic:blipFill>
                  <pic:spPr bwMode="auto">
                    <a:xfrm>
                      <a:off x="0" y="0"/>
                      <a:ext cx="1238250" cy="1171575"/>
                    </a:xfrm>
                    <a:prstGeom prst="rect">
                      <a:avLst/>
                    </a:prstGeom>
                  </pic:spPr>
                </pic:pic>
              </a:graphicData>
            </a:graphic>
          </wp:anchor>
        </w:drawing>
      </w:r>
      <w:r>
        <w:rPr>
          <w:noProof/>
          <w:lang w:eastAsia="fr-FR"/>
        </w:rPr>
        <w:drawing>
          <wp:anchor distT="0" distB="0" distL="0" distR="0" simplePos="0" relativeHeight="4" behindDoc="0" locked="0" layoutInCell="1" allowOverlap="1">
            <wp:simplePos x="0" y="0"/>
            <wp:positionH relativeFrom="column">
              <wp:posOffset>23758525</wp:posOffset>
            </wp:positionH>
            <wp:positionV relativeFrom="paragraph">
              <wp:posOffset>25624790</wp:posOffset>
            </wp:positionV>
            <wp:extent cx="1238250" cy="1171575"/>
            <wp:effectExtent l="0" t="0" r="0" b="0"/>
            <wp:wrapNone/>
            <wp:docPr id="3" name="Image 3" descr="CG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GT5"/>
                    <pic:cNvPicPr>
                      <a:picLocks noChangeAspect="1" noChangeArrowheads="1"/>
                    </pic:cNvPicPr>
                  </pic:nvPicPr>
                  <pic:blipFill>
                    <a:blip r:embed="rId5" cstate="print"/>
                    <a:stretch>
                      <a:fillRect/>
                    </a:stretch>
                  </pic:blipFill>
                  <pic:spPr bwMode="auto">
                    <a:xfrm>
                      <a:off x="0" y="0"/>
                      <a:ext cx="1238250" cy="1171575"/>
                    </a:xfrm>
                    <a:prstGeom prst="rect">
                      <a:avLst/>
                    </a:prstGeom>
                  </pic:spPr>
                </pic:pic>
              </a:graphicData>
            </a:graphic>
          </wp:anchor>
        </w:drawing>
      </w:r>
      <w:r>
        <w:rPr>
          <w:noProof/>
          <w:lang w:eastAsia="fr-FR"/>
        </w:rPr>
        <w:drawing>
          <wp:anchor distT="0" distB="0" distL="0" distR="0" simplePos="0" relativeHeight="5" behindDoc="0" locked="0" layoutInCell="1" allowOverlap="1">
            <wp:simplePos x="0" y="0"/>
            <wp:positionH relativeFrom="column">
              <wp:posOffset>23758525</wp:posOffset>
            </wp:positionH>
            <wp:positionV relativeFrom="paragraph">
              <wp:posOffset>25624790</wp:posOffset>
            </wp:positionV>
            <wp:extent cx="1238250" cy="1171575"/>
            <wp:effectExtent l="0" t="0" r="0" b="0"/>
            <wp:wrapNone/>
            <wp:docPr id="4" name="Image 2" descr="CG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CGT5"/>
                    <pic:cNvPicPr>
                      <a:picLocks noChangeAspect="1" noChangeArrowheads="1"/>
                    </pic:cNvPicPr>
                  </pic:nvPicPr>
                  <pic:blipFill>
                    <a:blip r:embed="rId5" cstate="print"/>
                    <a:stretch>
                      <a:fillRect/>
                    </a:stretch>
                  </pic:blipFill>
                  <pic:spPr bwMode="auto">
                    <a:xfrm>
                      <a:off x="0" y="0"/>
                      <a:ext cx="1238250" cy="1171575"/>
                    </a:xfrm>
                    <a:prstGeom prst="rect">
                      <a:avLst/>
                    </a:prstGeom>
                  </pic:spPr>
                </pic:pic>
              </a:graphicData>
            </a:graphic>
          </wp:anchor>
        </w:drawing>
      </w:r>
      <w:r>
        <w:rPr>
          <w:noProof/>
          <w:lang w:eastAsia="fr-FR"/>
        </w:rPr>
        <w:drawing>
          <wp:anchor distT="0" distB="0" distL="114300" distR="114300" simplePos="0" relativeHeight="6" behindDoc="0" locked="0" layoutInCell="1" allowOverlap="1">
            <wp:simplePos x="0" y="0"/>
            <wp:positionH relativeFrom="column">
              <wp:posOffset>32385</wp:posOffset>
            </wp:positionH>
            <wp:positionV relativeFrom="paragraph">
              <wp:posOffset>-635</wp:posOffset>
            </wp:positionV>
            <wp:extent cx="1020445" cy="1228725"/>
            <wp:effectExtent l="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6" cstate="print"/>
                    <a:stretch>
                      <a:fillRect/>
                    </a:stretch>
                  </pic:blipFill>
                  <pic:spPr bwMode="auto">
                    <a:xfrm>
                      <a:off x="0" y="0"/>
                      <a:ext cx="1020445" cy="1228725"/>
                    </a:xfrm>
                    <a:prstGeom prst="rect">
                      <a:avLst/>
                    </a:prstGeom>
                  </pic:spPr>
                </pic:pic>
              </a:graphicData>
            </a:graphic>
          </wp:anchor>
        </w:drawing>
      </w:r>
      <w:r>
        <w:rPr>
          <w:noProof/>
          <w:lang w:eastAsia="fr-FR"/>
        </w:rPr>
        <w:drawing>
          <wp:anchor distT="0" distB="0" distL="0" distR="0" simplePos="0" relativeHeight="8" behindDoc="0" locked="0" layoutInCell="1" allowOverlap="1">
            <wp:simplePos x="0" y="0"/>
            <wp:positionH relativeFrom="column">
              <wp:posOffset>3457575</wp:posOffset>
            </wp:positionH>
            <wp:positionV relativeFrom="paragraph">
              <wp:posOffset>-62230</wp:posOffset>
            </wp:positionV>
            <wp:extent cx="1866900" cy="1305560"/>
            <wp:effectExtent l="0" t="0" r="0" b="0"/>
            <wp:wrapSquare wrapText="largest"/>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7" cstate="print"/>
                    <a:stretch>
                      <a:fillRect/>
                    </a:stretch>
                  </pic:blipFill>
                  <pic:spPr bwMode="auto">
                    <a:xfrm>
                      <a:off x="0" y="0"/>
                      <a:ext cx="1866900" cy="1305560"/>
                    </a:xfrm>
                    <a:prstGeom prst="rect">
                      <a:avLst/>
                    </a:prstGeom>
                  </pic:spPr>
                </pic:pic>
              </a:graphicData>
            </a:graphic>
          </wp:anchor>
        </w:drawing>
      </w:r>
      <w:r>
        <w:rPr>
          <w:rFonts w:ascii="Arial" w:hAnsi="Arial" w:cs="Arial"/>
        </w:rPr>
        <w:t xml:space="preserve"> </w:t>
      </w:r>
    </w:p>
    <w:p w:rsidR="00540B00" w:rsidRDefault="00540B00">
      <w:pPr>
        <w:pStyle w:val="NormalWeb"/>
        <w:spacing w:beforeAutospacing="0" w:after="0" w:afterAutospacing="0"/>
        <w:jc w:val="right"/>
        <w:rPr>
          <w:rFonts w:ascii="Euphemia" w:hAnsi="Euphemia" w:cs="Arial"/>
          <w:bCs/>
          <w:iCs/>
        </w:rPr>
      </w:pPr>
    </w:p>
    <w:p w:rsidR="00540B00" w:rsidRDefault="00540B00">
      <w:pPr>
        <w:pStyle w:val="NormalWeb"/>
        <w:spacing w:beforeAutospacing="0" w:after="0" w:afterAutospacing="0"/>
        <w:jc w:val="right"/>
        <w:rPr>
          <w:rFonts w:ascii="Euphemia" w:hAnsi="Euphemia" w:cs="Arial"/>
          <w:bCs/>
          <w:iCs/>
        </w:rPr>
      </w:pPr>
    </w:p>
    <w:p w:rsidR="00540B00" w:rsidRDefault="00540B00">
      <w:pPr>
        <w:pStyle w:val="NormalWeb"/>
        <w:spacing w:beforeAutospacing="0" w:after="0" w:afterAutospacing="0"/>
        <w:jc w:val="right"/>
        <w:rPr>
          <w:bCs/>
          <w:iCs/>
        </w:rPr>
      </w:pPr>
    </w:p>
    <w:p w:rsidR="00540B00" w:rsidRDefault="00540B00">
      <w:pPr>
        <w:pStyle w:val="NormalWeb"/>
        <w:spacing w:beforeAutospacing="0" w:after="0" w:afterAutospacing="0"/>
        <w:jc w:val="right"/>
        <w:rPr>
          <w:bCs/>
          <w:iCs/>
        </w:rPr>
      </w:pPr>
    </w:p>
    <w:p w:rsidR="00540B00" w:rsidRDefault="00540B00">
      <w:pPr>
        <w:pStyle w:val="NormalWeb"/>
        <w:spacing w:beforeAutospacing="0" w:after="0" w:afterAutospacing="0"/>
        <w:jc w:val="right"/>
        <w:rPr>
          <w:bCs/>
          <w:iCs/>
        </w:rPr>
      </w:pPr>
    </w:p>
    <w:p w:rsidR="00540B00" w:rsidRDefault="00540B00">
      <w:pPr>
        <w:pStyle w:val="NormalWeb"/>
        <w:spacing w:beforeAutospacing="0" w:after="0" w:afterAutospacing="0"/>
        <w:jc w:val="right"/>
        <w:rPr>
          <w:bCs/>
          <w:iCs/>
        </w:rPr>
      </w:pPr>
    </w:p>
    <w:p w:rsidR="00540B00" w:rsidRDefault="00540B00">
      <w:pPr>
        <w:pStyle w:val="NormalWeb"/>
        <w:spacing w:beforeAutospacing="0" w:after="0" w:afterAutospacing="0"/>
        <w:jc w:val="right"/>
        <w:rPr>
          <w:bCs/>
          <w:iCs/>
        </w:rPr>
      </w:pPr>
    </w:p>
    <w:p w:rsidR="00540B00" w:rsidRDefault="00540B00">
      <w:pPr>
        <w:pStyle w:val="NormalWeb"/>
        <w:spacing w:beforeAutospacing="0" w:after="0" w:afterAutospacing="0"/>
        <w:jc w:val="right"/>
        <w:rPr>
          <w:bCs/>
          <w:iCs/>
        </w:rPr>
      </w:pPr>
    </w:p>
    <w:p w:rsidR="00540B00" w:rsidRDefault="00540B00">
      <w:pPr>
        <w:pStyle w:val="NormalWeb"/>
        <w:spacing w:beforeAutospacing="0" w:after="0" w:afterAutospacing="0"/>
        <w:jc w:val="right"/>
        <w:rPr>
          <w:bCs/>
          <w:iCs/>
        </w:rPr>
      </w:pPr>
    </w:p>
    <w:p w:rsidR="00540B00" w:rsidRDefault="00B214BD">
      <w:pPr>
        <w:pStyle w:val="NormalWeb"/>
        <w:spacing w:beforeAutospacing="0" w:after="0" w:afterAutospacing="0"/>
        <w:jc w:val="right"/>
        <w:rPr>
          <w:bCs/>
          <w:iCs/>
        </w:rPr>
      </w:pPr>
      <w:r>
        <w:rPr>
          <w:bCs/>
          <w:iCs/>
        </w:rPr>
        <w:t>Strasbourg, le 17 mai 2022</w:t>
      </w:r>
    </w:p>
    <w:p w:rsidR="00540B00" w:rsidRDefault="00540B00">
      <w:pPr>
        <w:pStyle w:val="NormalWeb"/>
        <w:spacing w:beforeAutospacing="0" w:after="0" w:afterAutospacing="0"/>
        <w:jc w:val="right"/>
        <w:rPr>
          <w:bCs/>
          <w:iCs/>
        </w:rPr>
      </w:pPr>
    </w:p>
    <w:p w:rsidR="00540B00" w:rsidRDefault="00540B00">
      <w:pPr>
        <w:pStyle w:val="NormalWeb"/>
        <w:shd w:val="clear" w:color="auto" w:fill="FFFFFF"/>
        <w:spacing w:beforeAutospacing="0" w:after="0" w:afterAutospacing="0" w:line="336" w:lineRule="atLeast"/>
        <w:jc w:val="both"/>
        <w:rPr>
          <w:color w:val="000000"/>
          <w:spacing w:val="6"/>
        </w:rPr>
      </w:pPr>
    </w:p>
    <w:p w:rsidR="00540B00" w:rsidRDefault="00540B00">
      <w:pPr>
        <w:pStyle w:val="NormalWeb"/>
        <w:shd w:val="clear" w:color="auto" w:fill="FFFFFF"/>
        <w:spacing w:beforeAutospacing="0" w:after="0" w:afterAutospacing="0" w:line="336" w:lineRule="atLeast"/>
        <w:jc w:val="both"/>
        <w:rPr>
          <w:color w:val="000000"/>
          <w:spacing w:val="6"/>
        </w:rPr>
      </w:pPr>
    </w:p>
    <w:p w:rsidR="00540B00" w:rsidRDefault="00540B00">
      <w:pPr>
        <w:pStyle w:val="NormalWeb"/>
        <w:shd w:val="clear" w:color="auto" w:fill="FFFFFF"/>
        <w:spacing w:beforeAutospacing="0" w:after="0" w:afterAutospacing="0" w:line="336" w:lineRule="atLeast"/>
        <w:jc w:val="both"/>
        <w:rPr>
          <w:color w:val="000000"/>
          <w:spacing w:val="6"/>
        </w:rPr>
      </w:pPr>
    </w:p>
    <w:p w:rsidR="00540B00" w:rsidRDefault="00540B00">
      <w:pPr>
        <w:pStyle w:val="NormalWeb"/>
        <w:shd w:val="clear" w:color="auto" w:fill="FFFFFF"/>
        <w:spacing w:beforeAutospacing="0" w:after="0" w:afterAutospacing="0" w:line="336" w:lineRule="atLeast"/>
        <w:jc w:val="both"/>
        <w:rPr>
          <w:color w:val="000000"/>
          <w:spacing w:val="6"/>
        </w:rPr>
      </w:pPr>
    </w:p>
    <w:p w:rsidR="00540B00" w:rsidRDefault="00B214BD">
      <w:pPr>
        <w:pStyle w:val="NormalWeb"/>
        <w:shd w:val="clear" w:color="auto" w:fill="FFFFFF"/>
        <w:spacing w:beforeAutospacing="0" w:after="0" w:afterAutospacing="0" w:line="336" w:lineRule="atLeast"/>
        <w:jc w:val="both"/>
        <w:rPr>
          <w:color w:val="000000"/>
          <w:spacing w:val="6"/>
        </w:rPr>
      </w:pPr>
      <w:r>
        <w:rPr>
          <w:color w:val="000000"/>
          <w:spacing w:val="6"/>
        </w:rPr>
        <w:t>Madame la Première Ministre,</w:t>
      </w:r>
    </w:p>
    <w:p w:rsidR="00540B00" w:rsidRDefault="00540B00">
      <w:pPr>
        <w:pStyle w:val="NormalWeb"/>
        <w:shd w:val="clear" w:color="auto" w:fill="FFFFFF"/>
        <w:spacing w:beforeAutospacing="0" w:after="0" w:afterAutospacing="0" w:line="336" w:lineRule="atLeast"/>
        <w:jc w:val="both"/>
        <w:rPr>
          <w:color w:val="000000"/>
          <w:spacing w:val="6"/>
        </w:rPr>
      </w:pPr>
    </w:p>
    <w:p w:rsidR="00540B00" w:rsidRDefault="00B214BD">
      <w:pPr>
        <w:pStyle w:val="NormalWeb"/>
        <w:shd w:val="clear" w:color="auto" w:fill="FFFFFF"/>
        <w:spacing w:beforeAutospacing="0" w:after="0" w:afterAutospacing="0" w:line="336" w:lineRule="atLeast"/>
        <w:jc w:val="both"/>
        <w:rPr>
          <w:color w:val="000000"/>
          <w:spacing w:val="6"/>
        </w:rPr>
      </w:pPr>
      <w:r>
        <w:rPr>
          <w:color w:val="000000"/>
          <w:spacing w:val="6"/>
        </w:rPr>
        <w:t xml:space="preserve">Nos organisations syndicales ont décidé de s’adresser conjointement au gouvernement pour donner suite à la diffusion le 30 mars par M le sénateur </w:t>
      </w:r>
      <w:r>
        <w:rPr>
          <w:color w:val="000000"/>
          <w:shd w:val="clear" w:color="auto" w:fill="FFFFFF"/>
        </w:rPr>
        <w:t>André Reichardt (LR),</w:t>
      </w:r>
      <w:r>
        <w:rPr>
          <w:color w:val="000000"/>
          <w:spacing w:val="6"/>
        </w:rPr>
        <w:t xml:space="preserve"> de la réponse que vous avez faite le 08 février à sa question concernant l’application des 1607 heures dans la fonction publique territoriale pour les trois départements du Grand Est relevant du droit local.</w:t>
      </w:r>
    </w:p>
    <w:p w:rsidR="00540B00" w:rsidRDefault="00540B00">
      <w:pPr>
        <w:pStyle w:val="NormalWeb"/>
        <w:shd w:val="clear" w:color="auto" w:fill="FFFFFF"/>
        <w:spacing w:beforeAutospacing="0" w:after="0" w:afterAutospacing="0" w:line="336" w:lineRule="atLeast"/>
        <w:jc w:val="both"/>
        <w:rPr>
          <w:color w:val="000000"/>
          <w:spacing w:val="6"/>
        </w:rPr>
      </w:pPr>
    </w:p>
    <w:p w:rsidR="00540B00" w:rsidRDefault="00B214BD">
      <w:pPr>
        <w:pStyle w:val="NormalWeb"/>
        <w:shd w:val="clear" w:color="auto" w:fill="FFFFFF"/>
        <w:spacing w:beforeAutospacing="0" w:after="0" w:afterAutospacing="0" w:line="336" w:lineRule="atLeast"/>
        <w:jc w:val="both"/>
      </w:pPr>
      <w:r>
        <w:rPr>
          <w:color w:val="000000"/>
          <w:spacing w:val="6"/>
        </w:rPr>
        <w:t>Dans votre réponse, vous confortez l’analyse d</w:t>
      </w:r>
      <w:r>
        <w:rPr>
          <w:color w:val="000000"/>
          <w:spacing w:val="6"/>
        </w:rPr>
        <w:t>e la préfète de région qui dans sa circulaire du 21 décembre 2021 rappelle que «</w:t>
      </w:r>
      <w:r>
        <w:t xml:space="preserve"> les collectivités territoriales d'Alsace et de Moselle (.) </w:t>
      </w:r>
      <w:proofErr w:type="gramStart"/>
      <w:r>
        <w:t>se</w:t>
      </w:r>
      <w:proofErr w:type="gramEnd"/>
      <w:r>
        <w:t xml:space="preserve"> voient appliquer la durée légale annuelle de travail effectif de 1607 heures. La </w:t>
      </w:r>
      <w:proofErr w:type="gramStart"/>
      <w:r>
        <w:t>durée</w:t>
      </w:r>
      <w:proofErr w:type="gramEnd"/>
      <w:r>
        <w:t xml:space="preserve"> légale de travail s'appliq</w:t>
      </w:r>
      <w:r>
        <w:t>ue uniformément et indépendamment du nombre de jours chômés, qu'il s'agisse des jours fériés de droit commun ou des jours fériés spécifiques applicables en Alsace et en Moselle. Autrement dit, la base d'annualisation de la durée du travail reste fixée à 16</w:t>
      </w:r>
      <w:r>
        <w:t>07 heures indépendamment du nombre de jours chômés fixé dans ces départements. Toute collectivité territoriale d’Alsace et de Moselle qui déduirait ces deux jours fériés locaux de la durée légale annuelle de travail en la réduisant à 1593 heures méconnaitr</w:t>
      </w:r>
      <w:r>
        <w:t>ait les textes applicables en la matière »</w:t>
      </w:r>
    </w:p>
    <w:p w:rsidR="00540B00" w:rsidRDefault="00540B00">
      <w:pPr>
        <w:pStyle w:val="NormalWeb"/>
        <w:shd w:val="clear" w:color="auto" w:fill="FFFFFF"/>
        <w:spacing w:beforeAutospacing="0" w:after="0" w:afterAutospacing="0" w:line="336" w:lineRule="atLeast"/>
        <w:jc w:val="both"/>
      </w:pPr>
    </w:p>
    <w:p w:rsidR="00540B00" w:rsidRDefault="00B214BD">
      <w:pPr>
        <w:pStyle w:val="NormalWeb"/>
        <w:shd w:val="clear" w:color="auto" w:fill="FFFFFF"/>
        <w:spacing w:beforeAutospacing="0" w:after="0" w:afterAutospacing="0" w:line="336" w:lineRule="atLeast"/>
        <w:jc w:val="both"/>
      </w:pPr>
      <w:r>
        <w:t>Nous ne pouvons, en tant qu’organisations syndicales souscrire à cette analyse qui méconnait et méprise le droit local d’Alsace Moselle. En effet, comment pouvez-vous prétendre, avec les députés alsaciens de votr</w:t>
      </w:r>
      <w:r>
        <w:t xml:space="preserve">e majorité, que ce n’est pas une remise en cause de ces jours fériés et chômés puisqu’ils sont toujours fériés dans nos départements, alors même que les agents devront « récupérer » ailleurs les heures non effectuées. C’est </w:t>
      </w:r>
      <w:proofErr w:type="gramStart"/>
      <w:r>
        <w:t>une</w:t>
      </w:r>
      <w:proofErr w:type="gramEnd"/>
      <w:r>
        <w:t xml:space="preserve"> bien curieuse lecture du ter</w:t>
      </w:r>
      <w:r>
        <w:t xml:space="preserve">me « chômé » que vous nous présentez là ! </w:t>
      </w:r>
    </w:p>
    <w:p w:rsidR="00540B00" w:rsidRDefault="00540B00">
      <w:pPr>
        <w:pStyle w:val="NormalWeb"/>
        <w:shd w:val="clear" w:color="auto" w:fill="FFFFFF"/>
        <w:spacing w:beforeAutospacing="0" w:after="0" w:afterAutospacing="0" w:line="336" w:lineRule="atLeast"/>
        <w:jc w:val="both"/>
      </w:pPr>
    </w:p>
    <w:p w:rsidR="00540B00" w:rsidRDefault="00B214BD">
      <w:pPr>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Les maires avaient, pour la plupart, déjà négocié le temps de travail des agents sur des bases plus respectueuses du droit local et ils voient leur travail réduit à néant et remis en cause de manière autoritaire </w:t>
      </w:r>
      <w:r>
        <w:rPr>
          <w:rFonts w:ascii="Times New Roman" w:hAnsi="Times New Roman" w:cs="Times New Roman"/>
          <w:sz w:val="24"/>
          <w:szCs w:val="24"/>
        </w:rPr>
        <w:t xml:space="preserve">par cette circulaire que vous validez. C’est une première brèche creusée dans cet acquis essentiel, à valeur constitutionnelle, qu’est le droit local, qui comprend bien </w:t>
      </w:r>
      <w:r>
        <w:rPr>
          <w:rFonts w:ascii="Times New Roman" w:hAnsi="Times New Roman" w:cs="Times New Roman"/>
          <w:sz w:val="24"/>
          <w:szCs w:val="24"/>
        </w:rPr>
        <w:lastRenderedPageBreak/>
        <w:t>d’autres volets, notamment en matière de droit du travail, de législation sociale, de j</w:t>
      </w:r>
      <w:r>
        <w:rPr>
          <w:rFonts w:ascii="Times New Roman" w:hAnsi="Times New Roman" w:cs="Times New Roman"/>
          <w:sz w:val="24"/>
          <w:szCs w:val="24"/>
        </w:rPr>
        <w:t>ustice et</w:t>
      </w:r>
      <w:r>
        <w:rPr>
          <w:rFonts w:ascii="Times New Roman" w:hAnsi="Times New Roman" w:cs="Times New Roman"/>
          <w:color w:val="FF0000"/>
          <w:sz w:val="24"/>
          <w:szCs w:val="24"/>
        </w:rPr>
        <w:t xml:space="preserve"> </w:t>
      </w:r>
      <w:r>
        <w:rPr>
          <w:rFonts w:ascii="Times New Roman" w:hAnsi="Times New Roman" w:cs="Times New Roman"/>
          <w:sz w:val="24"/>
          <w:szCs w:val="24"/>
        </w:rPr>
        <w:t>même de droit communal. Cette mesure, qui aujourd’hui ne touche que les agents territoriaux, annonce des prises de décisions similaires dans le secteur privé et des branches qui sont déjà annualisées ou qui envisagent de le faire et qui s’inspire</w:t>
      </w:r>
      <w:r>
        <w:rPr>
          <w:rFonts w:ascii="Times New Roman" w:hAnsi="Times New Roman" w:cs="Times New Roman"/>
          <w:sz w:val="24"/>
          <w:szCs w:val="24"/>
        </w:rPr>
        <w:t>ront sans conteste de votre exemple. Nos jours fériés spécifiques n’auront plus qu’une existence virtuelle. Qu’en sera-t-il de notre spécificité en matière de législation sociale, de toutes ces spécificités reconnues par le droit local ?</w:t>
      </w:r>
    </w:p>
    <w:p w:rsidR="00540B00" w:rsidRDefault="00B214BD">
      <w:pPr>
        <w:pStyle w:val="NormalWeb"/>
        <w:shd w:val="clear" w:color="auto" w:fill="FFFFFF"/>
        <w:spacing w:beforeAutospacing="0" w:after="0" w:afterAutospacing="0" w:line="336" w:lineRule="atLeast"/>
        <w:jc w:val="both"/>
      </w:pPr>
      <w:r>
        <w:t>Votre méconnaissan</w:t>
      </w:r>
      <w:r>
        <w:t xml:space="preserve">ce du droit local </w:t>
      </w:r>
      <w:r>
        <w:rPr>
          <w:rStyle w:val="lev"/>
          <w:b w:val="0"/>
          <w:bCs w:val="0"/>
          <w:color w:val="000000"/>
          <w:highlight w:val="white"/>
        </w:rPr>
        <w:t>érigé par le Conseil constitutionnel, en un</w:t>
      </w:r>
      <w:r>
        <w:rPr>
          <w:rStyle w:val="lev"/>
          <w:bCs w:val="0"/>
          <w:color w:val="000000"/>
          <w:highlight w:val="white"/>
        </w:rPr>
        <w:t xml:space="preserve"> </w:t>
      </w:r>
      <w:r>
        <w:rPr>
          <w:rStyle w:val="lev"/>
          <w:b w:val="0"/>
          <w:bCs w:val="0"/>
          <w:color w:val="000000"/>
          <w:highlight w:val="white"/>
        </w:rPr>
        <w:t xml:space="preserve">principe fondamental reconnu par les lois de la République de valeur constitutionnelle </w:t>
      </w:r>
      <w:r>
        <w:t xml:space="preserve">nous interpellent. C’est pourtant bien sur des critères de spécificités alsaciennes que votre gouvernement </w:t>
      </w:r>
      <w:r>
        <w:t>s’est appuyé pour favoriser la création de la CEA et permettre des expérimentations. S’agirait-il uniquement de tolérer des expérimentations de remises en cause d’acquis sociaux ? La loi centralisatrice s’appliquerait-elle dans toute sa rigueur pour le res</w:t>
      </w:r>
      <w:r>
        <w:t xml:space="preserve">te ? Si c’est le cas, il faudra l’expliquer aux Alsaciens et Mosellans, afin qu’ils puissent faire leur aux législatives, en toute connaissance de cause. </w:t>
      </w:r>
    </w:p>
    <w:p w:rsidR="00540B00" w:rsidRDefault="00540B00">
      <w:pPr>
        <w:pStyle w:val="NormalWeb"/>
        <w:shd w:val="clear" w:color="auto" w:fill="FFFFFF"/>
        <w:spacing w:beforeAutospacing="0" w:after="0" w:afterAutospacing="0" w:line="336" w:lineRule="atLeast"/>
        <w:jc w:val="both"/>
      </w:pPr>
    </w:p>
    <w:p w:rsidR="00540B00" w:rsidRDefault="00B214BD">
      <w:pPr>
        <w:pStyle w:val="NormalWeb"/>
        <w:shd w:val="clear" w:color="auto" w:fill="FFFFFF"/>
        <w:spacing w:beforeAutospacing="0" w:after="0" w:afterAutospacing="0" w:line="336" w:lineRule="atLeast"/>
        <w:jc w:val="both"/>
      </w:pPr>
      <w:r>
        <w:t>Les organisations syndicales signataires vous demandent de revenir sur cette application sans discer</w:t>
      </w:r>
      <w:r>
        <w:t>nement de la loi. Elles attireront l’attention des agents du public et des salariés du privé des trois départements sur cette question et n’hésiteront pas à ester en justice avec l’institut du droit local pour faire entendre la voix des Alsaciens et Mosell</w:t>
      </w:r>
      <w:r>
        <w:t xml:space="preserve">ans et défendre le droit local d’Alsace Moselle contre toute attaque et remise en cause de nos spécificités. </w:t>
      </w:r>
    </w:p>
    <w:p w:rsidR="00540B00" w:rsidRDefault="00540B00">
      <w:pPr>
        <w:pStyle w:val="NormalWeb"/>
        <w:shd w:val="clear" w:color="auto" w:fill="FFFFFF"/>
        <w:spacing w:beforeAutospacing="0" w:after="0" w:afterAutospacing="0" w:line="336" w:lineRule="atLeast"/>
        <w:jc w:val="both"/>
      </w:pPr>
    </w:p>
    <w:p w:rsidR="00540B00" w:rsidRDefault="00B214BD">
      <w:pPr>
        <w:pStyle w:val="NormalWeb"/>
        <w:shd w:val="clear" w:color="auto" w:fill="FFFFFF"/>
        <w:spacing w:beforeAutospacing="0" w:after="0" w:afterAutospacing="0" w:line="336" w:lineRule="atLeast"/>
        <w:jc w:val="both"/>
      </w:pPr>
      <w:r>
        <w:t>Loin des idées autonomistes, nous sommes attachés à notre mode de vie et à nos coutumes. Nous sommes attachés à notre histoire. Les collectivités</w:t>
      </w:r>
      <w:r>
        <w:t xml:space="preserve"> territoriales ne tireront aucun profit, ni financier, ni humain, de cette loi scélérate, dont elles ne veulent pas.</w:t>
      </w:r>
    </w:p>
    <w:p w:rsidR="00540B00" w:rsidRDefault="00540B00">
      <w:pPr>
        <w:pStyle w:val="NormalWeb"/>
        <w:shd w:val="clear" w:color="auto" w:fill="FFFFFF"/>
        <w:spacing w:beforeAutospacing="0" w:after="0" w:afterAutospacing="0" w:line="336" w:lineRule="atLeast"/>
        <w:jc w:val="both"/>
      </w:pPr>
    </w:p>
    <w:p w:rsidR="00540B00" w:rsidRDefault="00B214BD">
      <w:pPr>
        <w:pStyle w:val="NormalWeb"/>
        <w:shd w:val="clear" w:color="auto" w:fill="FFFFFF"/>
        <w:spacing w:beforeAutospacing="0" w:after="0" w:afterAutospacing="0" w:line="336" w:lineRule="atLeast"/>
        <w:jc w:val="both"/>
        <w:rPr>
          <w:spacing w:val="6"/>
        </w:rPr>
      </w:pPr>
      <w:r>
        <w:rPr>
          <w:spacing w:val="6"/>
        </w:rPr>
        <w:t>Une copie de ce courrier est adressée à Monsieur le président de la République.</w:t>
      </w:r>
    </w:p>
    <w:p w:rsidR="00540B00" w:rsidRDefault="00540B00">
      <w:pPr>
        <w:pStyle w:val="NormalWeb"/>
        <w:shd w:val="clear" w:color="auto" w:fill="FFFFFF"/>
        <w:spacing w:beforeAutospacing="0" w:after="0" w:afterAutospacing="0" w:line="336" w:lineRule="atLeast"/>
        <w:jc w:val="both"/>
        <w:rPr>
          <w:spacing w:val="6"/>
        </w:rPr>
      </w:pPr>
    </w:p>
    <w:p w:rsidR="00540B00" w:rsidRDefault="00B214BD">
      <w:pPr>
        <w:pStyle w:val="NormalWeb"/>
        <w:shd w:val="clear" w:color="auto" w:fill="FFFFFF"/>
        <w:spacing w:beforeAutospacing="0" w:after="0" w:afterAutospacing="0" w:line="336" w:lineRule="atLeast"/>
        <w:jc w:val="both"/>
        <w:rPr>
          <w:spacing w:val="6"/>
        </w:rPr>
      </w:pPr>
      <w:r>
        <w:rPr>
          <w:spacing w:val="6"/>
        </w:rPr>
        <w:t>Veuillez agréer, Monsieur le Premier ministre, nos saluta</w:t>
      </w:r>
      <w:r>
        <w:rPr>
          <w:spacing w:val="6"/>
        </w:rPr>
        <w:t>tions respectueuses.</w:t>
      </w:r>
    </w:p>
    <w:p w:rsidR="00540B00" w:rsidRDefault="00540B00">
      <w:pPr>
        <w:pStyle w:val="NormalWeb"/>
        <w:shd w:val="clear" w:color="auto" w:fill="FFFFFF"/>
        <w:spacing w:beforeAutospacing="0" w:after="0" w:afterAutospacing="0" w:line="336" w:lineRule="atLeast"/>
        <w:jc w:val="both"/>
        <w:rPr>
          <w:spacing w:val="6"/>
        </w:rPr>
      </w:pPr>
    </w:p>
    <w:p w:rsidR="00540B00" w:rsidRDefault="00B214BD">
      <w:pPr>
        <w:pStyle w:val="NormalWeb"/>
        <w:shd w:val="clear" w:color="auto" w:fill="FFFFFF"/>
        <w:spacing w:beforeAutospacing="0" w:after="0" w:afterAutospacing="0" w:line="336" w:lineRule="atLeast"/>
        <w:jc w:val="right"/>
        <w:rPr>
          <w:spacing w:val="6"/>
        </w:rPr>
      </w:pPr>
      <w:r>
        <w:rPr>
          <w:spacing w:val="6"/>
        </w:rPr>
        <w:t xml:space="preserve">Laurent </w:t>
      </w:r>
      <w:proofErr w:type="spellStart"/>
      <w:r>
        <w:rPr>
          <w:spacing w:val="6"/>
        </w:rPr>
        <w:t>Feisthauer</w:t>
      </w:r>
      <w:proofErr w:type="spellEnd"/>
    </w:p>
    <w:p w:rsidR="00540B00" w:rsidRDefault="00B214BD">
      <w:pPr>
        <w:pStyle w:val="NormalWeb"/>
        <w:shd w:val="clear" w:color="auto" w:fill="FFFFFF"/>
        <w:spacing w:beforeAutospacing="0" w:after="0" w:afterAutospacing="0" w:line="336" w:lineRule="atLeast"/>
        <w:jc w:val="right"/>
        <w:rPr>
          <w:color w:val="000000"/>
          <w:spacing w:val="6"/>
        </w:rPr>
      </w:pPr>
      <w:r>
        <w:rPr>
          <w:spacing w:val="6"/>
        </w:rPr>
        <w:t>Secrétai</w:t>
      </w:r>
      <w:r>
        <w:rPr>
          <w:color w:val="000000"/>
          <w:spacing w:val="6"/>
        </w:rPr>
        <w:t>re Général UD 67 CGT</w:t>
      </w:r>
    </w:p>
    <w:p w:rsidR="00540B00" w:rsidRDefault="00540B00">
      <w:pPr>
        <w:pStyle w:val="NormalWeb"/>
        <w:spacing w:beforeAutospacing="0" w:after="0" w:afterAutospacing="0"/>
        <w:jc w:val="right"/>
        <w:rPr>
          <w:rFonts w:ascii="Euphemia" w:hAnsi="Euphemia" w:cs="Arial"/>
          <w:bCs/>
          <w:iCs/>
        </w:rPr>
      </w:pPr>
    </w:p>
    <w:p w:rsidR="00540B00" w:rsidRDefault="00B214BD">
      <w:pPr>
        <w:pStyle w:val="NormalWeb"/>
        <w:spacing w:beforeAutospacing="0" w:after="0" w:afterAutospacing="0"/>
        <w:jc w:val="right"/>
        <w:rPr>
          <w:rFonts w:ascii="Euphemia" w:hAnsi="Euphemia" w:cs="Arial"/>
          <w:bCs/>
          <w:iCs/>
        </w:rPr>
      </w:pPr>
      <w:r>
        <w:rPr>
          <w:rFonts w:ascii="Euphemia" w:hAnsi="Euphemia" w:cs="Arial"/>
          <w:bCs/>
          <w:iCs/>
        </w:rPr>
        <w:t>Jean-Martin ADAM</w:t>
      </w:r>
    </w:p>
    <w:p w:rsidR="00540B00" w:rsidRDefault="00B214BD">
      <w:pPr>
        <w:pStyle w:val="NormalWeb"/>
        <w:spacing w:beforeAutospacing="0" w:after="0" w:afterAutospacing="0"/>
        <w:jc w:val="right"/>
        <w:rPr>
          <w:rFonts w:ascii="Euphemia" w:hAnsi="Euphemia" w:cs="Arial"/>
          <w:bCs/>
          <w:iCs/>
        </w:rPr>
      </w:pPr>
      <w:r>
        <w:rPr>
          <w:rFonts w:ascii="Euphemia" w:hAnsi="Euphemia" w:cs="Arial"/>
          <w:bCs/>
          <w:iCs/>
        </w:rPr>
        <w:t xml:space="preserve">Président UD CFTC du Bas-Rhin </w:t>
      </w:r>
    </w:p>
    <w:p w:rsidR="00540B00" w:rsidRDefault="00540B00">
      <w:pPr>
        <w:pStyle w:val="NormalWeb"/>
        <w:spacing w:beforeAutospacing="0" w:after="0" w:afterAutospacing="0"/>
        <w:jc w:val="right"/>
        <w:rPr>
          <w:rFonts w:ascii="Euphemia" w:hAnsi="Euphemia" w:cs="Arial"/>
          <w:bCs/>
          <w:iCs/>
        </w:rPr>
      </w:pPr>
    </w:p>
    <w:p w:rsidR="00540B00" w:rsidRDefault="00B214BD">
      <w:pPr>
        <w:pStyle w:val="NormalWeb"/>
        <w:spacing w:beforeAutospacing="0" w:after="0" w:afterAutospacing="0"/>
        <w:jc w:val="right"/>
        <w:rPr>
          <w:sz w:val="22"/>
          <w:szCs w:val="22"/>
        </w:rPr>
      </w:pPr>
      <w:r>
        <w:rPr>
          <w:rFonts w:ascii="Euphemia" w:hAnsi="Euphemia" w:cs="Arial"/>
          <w:bCs/>
          <w:iCs/>
          <w:sz w:val="22"/>
          <w:szCs w:val="22"/>
        </w:rPr>
        <w:t>Esther BAUER</w:t>
      </w:r>
    </w:p>
    <w:p w:rsidR="00540B00" w:rsidRDefault="00B214BD">
      <w:pPr>
        <w:pStyle w:val="NormalWeb"/>
        <w:spacing w:beforeAutospacing="0" w:after="0" w:afterAutospacing="0"/>
        <w:jc w:val="right"/>
        <w:rPr>
          <w:sz w:val="22"/>
          <w:szCs w:val="22"/>
        </w:rPr>
      </w:pPr>
      <w:r>
        <w:rPr>
          <w:rFonts w:ascii="Euphemia" w:hAnsi="Euphemia" w:cs="Arial"/>
          <w:bCs/>
          <w:iCs/>
          <w:sz w:val="22"/>
          <w:szCs w:val="22"/>
        </w:rPr>
        <w:t>Secrétaire de Solidaires Alsace</w:t>
      </w:r>
    </w:p>
    <w:sectPr w:rsidR="00540B00" w:rsidSect="00540B00">
      <w:pgSz w:w="11906" w:h="16838"/>
      <w:pgMar w:top="1134" w:right="1274" w:bottom="993"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Euphemia">
    <w:altName w:val="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savePreviewPicture/>
  <w:compat/>
  <w:rsids>
    <w:rsidRoot w:val="00540B00"/>
    <w:rsid w:val="00540B00"/>
    <w:rsid w:val="00B214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0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27C89"/>
    <w:rPr>
      <w:b/>
      <w:bCs/>
      <w:color w:val="4C4C4C"/>
    </w:rPr>
  </w:style>
  <w:style w:type="character" w:customStyle="1" w:styleId="TextedebullesCar">
    <w:name w:val="Texte de bulles Car"/>
    <w:basedOn w:val="Policepardfaut"/>
    <w:link w:val="Textedebulles"/>
    <w:uiPriority w:val="99"/>
    <w:semiHidden/>
    <w:qFormat/>
    <w:rsid w:val="00144174"/>
    <w:rPr>
      <w:rFonts w:ascii="Segoe UI" w:hAnsi="Segoe UI" w:cs="Segoe UI"/>
      <w:sz w:val="18"/>
      <w:szCs w:val="18"/>
    </w:rPr>
  </w:style>
  <w:style w:type="character" w:customStyle="1" w:styleId="LienInternet">
    <w:name w:val="Lien Internet"/>
    <w:rsid w:val="00464D69"/>
    <w:rPr>
      <w:color w:val="0000FF"/>
      <w:u w:val="single"/>
    </w:rPr>
  </w:style>
  <w:style w:type="character" w:customStyle="1" w:styleId="UnresolvedMention">
    <w:name w:val="Unresolved Mention"/>
    <w:basedOn w:val="Policepardfaut"/>
    <w:uiPriority w:val="99"/>
    <w:semiHidden/>
    <w:unhideWhenUsed/>
    <w:qFormat/>
    <w:rsid w:val="006B3865"/>
    <w:rPr>
      <w:color w:val="808080"/>
      <w:shd w:val="clear" w:color="auto" w:fill="E6E6E6"/>
    </w:rPr>
  </w:style>
  <w:style w:type="paragraph" w:styleId="Titre">
    <w:name w:val="Title"/>
    <w:basedOn w:val="Normal"/>
    <w:next w:val="Corpsdetexte"/>
    <w:qFormat/>
    <w:rsid w:val="00540B00"/>
    <w:pPr>
      <w:keepNext/>
      <w:spacing w:before="240" w:after="120"/>
    </w:pPr>
    <w:rPr>
      <w:rFonts w:ascii="Liberation Sans" w:eastAsia="Noto Sans CJK SC" w:hAnsi="Liberation Sans" w:cs="Lohit Devanagari"/>
      <w:sz w:val="28"/>
      <w:szCs w:val="28"/>
    </w:rPr>
  </w:style>
  <w:style w:type="paragraph" w:styleId="Corpsdetexte">
    <w:name w:val="Body Text"/>
    <w:basedOn w:val="Normal"/>
    <w:rsid w:val="00540B00"/>
    <w:pPr>
      <w:spacing w:after="140"/>
    </w:pPr>
  </w:style>
  <w:style w:type="paragraph" w:styleId="Liste">
    <w:name w:val="List"/>
    <w:basedOn w:val="Corpsdetexte"/>
    <w:rsid w:val="00540B00"/>
    <w:rPr>
      <w:rFonts w:cs="Lohit Devanagari"/>
    </w:rPr>
  </w:style>
  <w:style w:type="paragraph" w:customStyle="1" w:styleId="Caption">
    <w:name w:val="Caption"/>
    <w:basedOn w:val="Normal"/>
    <w:qFormat/>
    <w:rsid w:val="00540B00"/>
    <w:pPr>
      <w:suppressLineNumbers/>
      <w:spacing w:before="120" w:after="120"/>
    </w:pPr>
    <w:rPr>
      <w:rFonts w:cs="Lohit Devanagari"/>
      <w:i/>
      <w:iCs/>
      <w:sz w:val="24"/>
      <w:szCs w:val="24"/>
    </w:rPr>
  </w:style>
  <w:style w:type="paragraph" w:customStyle="1" w:styleId="Index">
    <w:name w:val="Index"/>
    <w:basedOn w:val="Normal"/>
    <w:qFormat/>
    <w:rsid w:val="00540B00"/>
    <w:pPr>
      <w:suppressLineNumbers/>
    </w:pPr>
    <w:rPr>
      <w:rFonts w:cs="Lohit Devanagari"/>
    </w:rPr>
  </w:style>
  <w:style w:type="paragraph" w:styleId="NormalWeb">
    <w:name w:val="Normal (Web)"/>
    <w:basedOn w:val="Normal"/>
    <w:uiPriority w:val="99"/>
    <w:semiHidden/>
    <w:unhideWhenUsed/>
    <w:qFormat/>
    <w:rsid w:val="00427C89"/>
    <w:pPr>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144174"/>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3815</Characters>
  <Application>Microsoft Office Word</Application>
  <DocSecurity>0</DocSecurity>
  <Lines>31</Lines>
  <Paragraphs>8</Paragraphs>
  <ScaleCrop>false</ScaleCrop>
  <Company>Hewlett-Packard Company</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wagner</dc:creator>
  <cp:lastModifiedBy>FSU 67</cp:lastModifiedBy>
  <cp:revision>2</cp:revision>
  <cp:lastPrinted>2020-02-19T10:02:00Z</cp:lastPrinted>
  <dcterms:created xsi:type="dcterms:W3CDTF">2022-05-18T14:04:00Z</dcterms:created>
  <dcterms:modified xsi:type="dcterms:W3CDTF">2022-05-18T14:04:00Z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